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tulo1"/>
        <w:rPr>
          <w:rFonts w:ascii="Tahoma" w:hAnsi="Tahoma" w:cs="Tahoma"/>
          <w:b w:val="0"/>
          <w:iCs/>
          <w:sz w:val="20"/>
          <w:szCs w:val="20"/>
          <w:u w:val="non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after="0"/>
        <w:jc w:val="right"/>
        <w:rPr>
          <w:rFonts w:ascii="Tahoma" w:hAnsi="Tahoma" w:cs="Tahoma"/>
          <w:b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Cs/>
          <w:noProof/>
          <w:sz w:val="36"/>
          <w:szCs w:val="36"/>
          <w:lang w:val="es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inline distT="0" distB="0" distL="0" distR="0">
                <wp:extent cx="1007745" cy="252095"/>
                <wp:effectExtent l="11430" t="10160" r="28575" b="33020"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IN-04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5" o:spid="_x0000_s1026" style="width:79.3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" strokeweight=".5pt">
                <v:shadow on="t"/>
                <v:textbox>
                  <w:txbxContent>
                    <w:p w:rsidR="00786E3C" w:rsidRPr="00654B07" w:rsidRDefault="00786E3C" w:rsidP="0090503D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IN-04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>
      <w:pPr>
        <w:spacing w:after="0"/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FICHA MÉDICA</w:t>
      </w:r>
    </w:p>
    <w:p>
      <w:pPr>
        <w:spacing w:after="0"/>
        <w:rPr>
          <w:rFonts w:ascii="Tahoma" w:hAnsi="Tahoma" w:cs="Tahoma"/>
          <w:b/>
          <w:i/>
          <w:iCs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i/>
          <w:iCs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Medical Information Form</w:t>
      </w:r>
    </w:p>
    <w:p>
      <w:pPr>
        <w:jc w:val="center"/>
        <w:rPr>
          <w:rFonts w:ascii="Tahoma" w:hAnsi="Tahoma" w:cs="Tahoma"/>
          <w:iCs/>
          <w:sz w:val="18"/>
          <w:szCs w:val="20"/>
        </w:rPr>
      </w:pPr>
      <w:r>
        <w:rPr>
          <w:rFonts w:ascii="Tahoma" w:hAnsi="Tahoma" w:cs="Tahoma"/>
          <w:iCs/>
          <w:sz w:val="1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7.5pt" o:hrpct="0" o:hralign="center" o:hr="t">
            <v:imagedata r:id="rId7" o:title="BD21328_"/>
          </v:shape>
        </w:pict>
      </w:r>
    </w:p>
    <w:p>
      <w:pPr>
        <w:rPr>
          <w:rFonts w:ascii="Tahoma" w:hAnsi="Tahoma" w:cs="Tahoma"/>
          <w:iCs/>
          <w:sz w:val="20"/>
          <w:szCs w:val="20"/>
        </w:rPr>
      </w:pPr>
    </w:p>
    <w:p>
      <w:pPr>
        <w:pStyle w:val="Textoindependiente2"/>
        <w:jc w:val="both"/>
        <w:rPr>
          <w:rFonts w:ascii="Tahoma" w:hAnsi="Tahoma" w:cs="Tahoma"/>
          <w:szCs w:val="20"/>
          <w:lang w:val="es-ES"/>
        </w:rPr>
      </w:pPr>
      <w:r>
        <w:rPr>
          <w:rFonts w:ascii="Tahoma" w:hAnsi="Tahoma" w:cs="Tahoma"/>
          <w:szCs w:val="20"/>
          <w:lang w:val="es-ES"/>
        </w:rPr>
        <w:t>Es importante que el/la estudiante lea detenidamente los siguientes puntos antes de completar el formulario:</w:t>
      </w:r>
    </w:p>
    <w:p>
      <w:pPr>
        <w:pStyle w:val="Textoindependiente2"/>
        <w:jc w:val="both"/>
        <w:rPr>
          <w:rFonts w:ascii="Tahoma" w:hAnsi="Tahoma" w:cs="Tahoma"/>
          <w:i/>
          <w:sz w:val="17"/>
          <w:szCs w:val="17"/>
          <w:lang w:val="es-AR"/>
        </w:rPr>
      </w:pPr>
    </w:p>
    <w:p>
      <w:pPr>
        <w:pStyle w:val="Textoindependiente2"/>
        <w:jc w:val="both"/>
        <w:rPr>
          <w:rFonts w:ascii="Tahoma" w:hAnsi="Tahoma" w:cs="Tahoma"/>
          <w:i/>
          <w:sz w:val="17"/>
          <w:szCs w:val="17"/>
        </w:rPr>
      </w:pPr>
      <w:r>
        <w:rPr>
          <w:rFonts w:ascii="Tahoma" w:hAnsi="Tahoma" w:cs="Tahoma"/>
          <w:i/>
          <w:sz w:val="17"/>
          <w:szCs w:val="17"/>
        </w:rPr>
        <w:t>It is important for the student to reed carefully the following points before answering the form:</w:t>
      </w:r>
    </w:p>
    <w:p>
      <w:pPr>
        <w:pStyle w:val="Textoindependiente2"/>
        <w:jc w:val="both"/>
        <w:rPr>
          <w:rFonts w:ascii="Tahoma" w:hAnsi="Tahoma" w:cs="Tahoma"/>
          <w:szCs w:val="20"/>
        </w:rPr>
      </w:pPr>
    </w:p>
    <w:p>
      <w:pPr>
        <w:pStyle w:val="Textoindependiente2"/>
        <w:jc w:val="both"/>
        <w:rPr>
          <w:rFonts w:ascii="Tahoma" w:hAnsi="Tahoma" w:cs="Tahoma"/>
          <w:b w:val="0"/>
          <w:szCs w:val="20"/>
          <w:lang w:val="es-ES"/>
        </w:rPr>
      </w:pPr>
      <w:r>
        <w:rPr>
          <w:rFonts w:ascii="Tahoma" w:hAnsi="Tahoma" w:cs="Tahoma"/>
          <w:iCs/>
          <w:noProof/>
          <w:szCs w:val="20"/>
          <w:lang w:val="es-ES"/>
        </w:rPr>
        <mc:AlternateContent>
          <mc:Choice Requires="wps">
            <w:drawing>
              <wp:inline distT="0" distB="0" distL="0" distR="0">
                <wp:extent cx="6003925" cy="2331720"/>
                <wp:effectExtent l="15240" t="15240" r="19685" b="152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99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993300"/>
                                <w:sz w:val="20"/>
                                <w:szCs w:val="20"/>
                              </w:rPr>
                              <w:t>Ocultar información médica es motivo de expulsión del Programa de Intercambio.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La información entregada es confidencial y será mantenida en secreto.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La información suministrada en la ficha médica es crucial para: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 xml:space="preserve">Contratar el seguro de salud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0000"/>
                                <w:sz w:val="20"/>
                                <w:szCs w:val="20"/>
                                <w:u w:val="single"/>
                              </w:rPr>
                              <w:t>OBLIGATORIO</w:t>
                            </w: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 xml:space="preserve"> que exige el Programa de Intercambio.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0000"/>
                                <w:sz w:val="20"/>
                                <w:szCs w:val="20"/>
                              </w:rPr>
                              <w:t>Tener información necesaria en caso de emergencia médica.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  <w:t>La demora en enviar esta ficha podría entorpecer el proceso de aplicación y aceptación al programa.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27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Avoiding medical information grounds for expulsion from the Exchange Program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The information provided it is confidential.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The information provided it is crucial for: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Hiring MANDATORY health insurance required by the Exchange Program.</w:t>
                            </w:r>
                          </w:p>
                          <w:p>
                            <w:pPr>
                              <w:numPr>
                                <w:ilvl w:val="1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Having the information needed in case of emergency.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800000"/>
                                <w:sz w:val="17"/>
                                <w:szCs w:val="17"/>
                                <w:lang w:val="en-US"/>
                              </w:rPr>
                              <w:t>Delay in sending the health form might hinder the application process and acceptance to the program.</w:t>
                            </w: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b w:val="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Textoindependiente2"/>
                              <w:jc w:val="both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72.75pt;height:1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" strokecolor="maroon" strokeweight="2pt">
                <v:textbox inset="4mm,4mm,4mm,4mm">
                  <w:txbxContent>
                    <w:p w:rsidR="00786E3C" w:rsidRPr="00A13D22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color w:val="993300"/>
                          <w:sz w:val="20"/>
                          <w:szCs w:val="20"/>
                        </w:rPr>
                      </w:pPr>
                      <w:r w:rsidRPr="00A13D22">
                        <w:rPr>
                          <w:rFonts w:ascii="Tahoma" w:hAnsi="Tahoma" w:cs="Tahoma"/>
                          <w:b/>
                          <w:color w:val="993300"/>
                          <w:sz w:val="20"/>
                          <w:szCs w:val="20"/>
                        </w:rPr>
                        <w:t>Ocultar información médica es motivo de expulsión del Programa de Intercambio.</w:t>
                      </w:r>
                    </w:p>
                    <w:p w:rsidR="00786E3C" w:rsidRPr="00A97D67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La información entregada es confidencial y será mantenida en secreto.</w:t>
                      </w:r>
                    </w:p>
                    <w:p w:rsidR="00786E3C" w:rsidRPr="00A97D67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La información suministrada en la ficha médica es crucial para:</w:t>
                      </w:r>
                    </w:p>
                    <w:p w:rsidR="00786E3C" w:rsidRPr="00A97D67" w:rsidRDefault="00786E3C" w:rsidP="009655C0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 xml:space="preserve">Contratar el seguro de salud </w:t>
                      </w:r>
                      <w:r w:rsidRPr="0090503D">
                        <w:rPr>
                          <w:rFonts w:ascii="Tahoma" w:hAnsi="Tahoma" w:cs="Tahoma"/>
                          <w:b/>
                          <w:color w:val="800000"/>
                          <w:sz w:val="20"/>
                          <w:szCs w:val="20"/>
                          <w:u w:val="single"/>
                        </w:rPr>
                        <w:t>OBLIGATORIO</w:t>
                      </w:r>
                      <w:r w:rsidRPr="00A97D67"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 xml:space="preserve"> que exige el Programa de Intercambio.</w:t>
                      </w:r>
                    </w:p>
                    <w:p w:rsidR="00786E3C" w:rsidRDefault="00786E3C" w:rsidP="009655C0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800000"/>
                          <w:sz w:val="20"/>
                          <w:szCs w:val="20"/>
                        </w:rPr>
                        <w:t>Tener información necesaria en caso de emergencia médica.</w:t>
                      </w:r>
                    </w:p>
                    <w:p w:rsidR="00786E3C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  <w:r w:rsidRPr="00D30880"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  <w:t>La demora en enviar esta ficha podría entorpecer el proceso de aplicación y aceptación al programa.</w:t>
                      </w:r>
                    </w:p>
                    <w:p w:rsidR="00786E3C" w:rsidRDefault="00786E3C" w:rsidP="00A13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27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20"/>
                          <w:szCs w:val="20"/>
                        </w:rPr>
                      </w:pPr>
                    </w:p>
                    <w:p w:rsidR="00786E3C" w:rsidRPr="00A1338D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Avoiding medical information grounds for expulsion from the Exchange Program</w:t>
                      </w:r>
                    </w:p>
                    <w:p w:rsidR="00786E3C" w:rsidRPr="00A1338D" w:rsidRDefault="00786E3C" w:rsidP="009655C0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The information provided it is confidential</w:t>
                      </w:r>
                      <w:r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A1338D" w:rsidRDefault="00786E3C" w:rsidP="00575E2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The information provided it is crucial for:</w:t>
                      </w:r>
                    </w:p>
                    <w:p w:rsidR="00786E3C" w:rsidRPr="00A1338D" w:rsidRDefault="00786E3C" w:rsidP="00575E2A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Hiring MANDATORY health insurance required by the Exchange Program</w:t>
                      </w:r>
                      <w:r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A1338D" w:rsidRDefault="00786E3C" w:rsidP="00575E2A">
                      <w:pPr>
                        <w:numPr>
                          <w:ilvl w:val="1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Having the information needed in case of emergency.</w:t>
                      </w:r>
                    </w:p>
                    <w:p w:rsidR="00786E3C" w:rsidRPr="00A1338D" w:rsidRDefault="00786E3C" w:rsidP="00A1338D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</w:pPr>
                      <w:r w:rsidRPr="00A1338D"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Delay in sending the health form might hinder the application process and acceptance to the program</w:t>
                      </w:r>
                      <w:r>
                        <w:rPr>
                          <w:rFonts w:ascii="Tahoma" w:hAnsi="Tahoma" w:cs="Tahoma"/>
                          <w:b/>
                          <w:i/>
                          <w:color w:val="80000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b w:val="0"/>
                          <w:szCs w:val="20"/>
                        </w:rPr>
                      </w:pPr>
                    </w:p>
                    <w:p w:rsidR="00786E3C" w:rsidRPr="00575E2A" w:rsidRDefault="00786E3C" w:rsidP="0090503D">
                      <w:pPr>
                        <w:pStyle w:val="Textoindependiente2"/>
                        <w:jc w:val="both"/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Textoindependiente2"/>
        <w:jc w:val="both"/>
        <w:rPr>
          <w:rFonts w:ascii="Tahoma" w:hAnsi="Tahoma" w:cs="Tahoma"/>
          <w:b w:val="0"/>
          <w:szCs w:val="20"/>
          <w:lang w:val="es-ES"/>
        </w:rPr>
      </w:pPr>
    </w:p>
    <w:p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sz w:val="20"/>
          <w:szCs w:val="20"/>
        </w:rPr>
      </w:pPr>
    </w:p>
    <w:p>
      <w:pPr>
        <w:pStyle w:val="Encabezado"/>
        <w:tabs>
          <w:tab w:val="clear" w:pos="4419"/>
          <w:tab w:val="clear" w:pos="8838"/>
        </w:tabs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81"/>
        <w:gridCol w:w="4289"/>
        <w:gridCol w:w="4969"/>
      </w:tblGrid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01. Apellido/s y Nombre/s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      Last name/s and Name/s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0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02. Sexo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Gender 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Femenino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2"/>
            <w:r>
              <w:rPr>
                <w:rFonts w:ascii="Tahoma" w:hAnsi="Tahoma" w:cs="Tahoma"/>
                <w:iCs/>
                <w:szCs w:val="20"/>
              </w:rPr>
              <w:t xml:space="preserve"> 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Masculino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3"/>
            <w:r>
              <w:rPr>
                <w:rFonts w:ascii="Tahoma" w:hAnsi="Tahoma" w:cs="Tahoma"/>
                <w:iCs/>
                <w:szCs w:val="20"/>
              </w:rPr>
              <w:t xml:space="preserve">  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03. Fecha de Nacimiento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Date of birth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4"/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5"/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>
              <w:rPr>
                <w:rFonts w:ascii="Tahoma" w:hAnsi="Tahoma" w:cs="Tahoma"/>
                <w:iCs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04. Nacionalidad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Nationality </w:t>
            </w:r>
          </w:p>
        </w:tc>
        <w:bookmarkStart w:id="6" w:name="Listadesplegable2"/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"/>
                    <w:listEntry w:val="Alemania"/>
                    <w:listEntry w:val="Brasil"/>
                    <w:listEntry w:val="Bélgica"/>
                    <w:listEntry w:val="Bolivia"/>
                    <w:listEntry w:val="Canadá"/>
                    <w:listEntry w:val="Chile"/>
                    <w:listEntry w:val="Colombia"/>
                    <w:listEntry w:val="Corea del Sur"/>
                    <w:listEntry w:val="España"/>
                    <w:listEntry w:val="Estados Unidos"/>
                    <w:listEntry w:val="Filipinas"/>
                    <w:listEntry w:val="Francia"/>
                    <w:listEntry w:val="Honduras"/>
                    <w:listEntry w:val="India"/>
                    <w:listEntry w:val="Inglaterra"/>
                    <w:listEntry w:val="Italia"/>
                    <w:listEntry w:val="Japón"/>
                    <w:listEntry w:val="México"/>
                    <w:listEntry w:val="Paraguay"/>
                    <w:listEntry w:val="Perú"/>
                    <w:listEntry w:val="Portugal"/>
                    <w:listEntry w:val="Trinidad y Tobago"/>
                    <w:listEntry w:val="Uruguay"/>
                    <w:listEntry w:val="Otro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6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06. Número de Pasaporte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Passport Number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7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07. Estado civil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Marital Status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1008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08. Altura [en metros o centímetros]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Height [on meter or centimeters]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09. Peso [en kilogramos]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Weight [on kilograms]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10. Estado general de salud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 xml:space="preserve">       How would you describe your health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Excelente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ab/>
            </w:r>
            <w:r>
              <w:rPr>
                <w:rFonts w:ascii="Tahoma" w:hAnsi="Tahoma" w:cs="Tahoma"/>
                <w:sz w:val="18"/>
                <w:szCs w:val="20"/>
              </w:rPr>
              <w:t xml:space="preserve">Muy Bueno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 xml:space="preserve">        </w:t>
            </w:r>
            <w:r>
              <w:rPr>
                <w:rFonts w:ascii="Tahoma" w:hAnsi="Tahoma" w:cs="Tahoma"/>
                <w:sz w:val="18"/>
                <w:szCs w:val="20"/>
              </w:rPr>
              <w:t>Bueno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szCs w:val="20"/>
              </w:rPr>
              <w:t xml:space="preserve">          </w:t>
            </w:r>
            <w:r>
              <w:rPr>
                <w:rFonts w:ascii="Tahoma" w:hAnsi="Tahoma" w:cs="Tahoma"/>
                <w:sz w:val="18"/>
                <w:szCs w:val="20"/>
              </w:rPr>
              <w:t xml:space="preserve">Malo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11. Antecedentes de cirugía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Surgery Records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12. Fecha de cirugía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Date of surgery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8"/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>
              <w:rPr>
                <w:rFonts w:ascii="Tahoma" w:hAnsi="Tahoma" w:cs="Tahoma"/>
                <w:iCs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>
        <w:trPr>
          <w:trHeight w:hRule="exact" w:val="1015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13. Tipo de cirugía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Type of surgery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87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14. ¿Tiene colocado marcapaso o prótesis?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use a pacemarker or prosthesis?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623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15. Antecedentes psiquiátricos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Phychiatric records</w:t>
            </w:r>
          </w:p>
        </w:tc>
      </w:tr>
      <w:tr>
        <w:trPr>
          <w:trHeight w:hRule="exact" w:val="94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15.a. ¿Tiene antecedentes de enfermedades psiquiátricas?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have any psychiatric record?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2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15.b. ¿Se encuentra actualmente bajo tratamiento psicológico o psiquiátrico?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Are you under psychiatric treatment?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201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15.c. En caso de haber seleccionado «si» en 15.a. y 15.b indique cuál/cuáles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15.a. and 15.b indicate which pertain to you.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Psicoterapia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 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Psychotherapy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ab/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ab/>
              <w:t xml:space="preserve">   </w:t>
            </w:r>
          </w:p>
          <w:p>
            <w:pPr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Psicofármacos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Prescribed psychological drugs</w:t>
            </w: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ab/>
              <w:t xml:space="preserve">    </w:t>
            </w:r>
          </w:p>
          <w:p>
            <w:pPr>
              <w:spacing w:after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Internaciones psiquiátricas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  </w:t>
            </w: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szCs w:val="20"/>
              </w:rPr>
              <w:fldChar w:fldCharType="end"/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Mental Health Ward                                   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16. Antecedentes de internaciones clínicas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Hospitalization records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16.a. Fecha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Date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>
              <w:rPr>
                <w:rFonts w:ascii="Tahoma" w:hAnsi="Tahoma" w:cs="Tahoma"/>
                <w:iCs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16.b. Motivo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Reason 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 ¿Se encuentra actualmente bajo algún tratamiento?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Are you under any treatment at the moment?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17.a. ¿Si o no?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yes or not?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17.b. Medicación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Medicine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17.c. Diagnóstico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Diagnosis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12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17.d. Evolución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development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60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17.e. Médico tratante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   full name of the doctor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634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.f"/>
              </w:smartTagPr>
              <w:r>
                <w:rPr>
                  <w:rFonts w:ascii="Tahoma" w:hAnsi="Tahoma" w:cs="Tahoma"/>
                  <w:b/>
                  <w:iCs/>
                  <w:sz w:val="20"/>
                  <w:szCs w:val="20"/>
                </w:rPr>
                <w:t>17.f</w:t>
              </w:r>
            </w:smartTag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. Dirección del médico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contact address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630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17.g. Teléfono del médico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Phone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598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18. Última vez que se realizó estudios o análisis.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Last time you made a medical check up</w:t>
            </w:r>
          </w:p>
        </w:tc>
      </w:tr>
      <w:tr>
        <w:trPr>
          <w:trHeight w:hRule="exact" w:val="635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18.a. Fecha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Date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>/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día/mes/año</w:t>
            </w:r>
            <w:r>
              <w:rPr>
                <w:rFonts w:ascii="Tahoma" w:hAnsi="Tahoma" w:cs="Tahoma"/>
                <w:iCs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6"/>
                <w:szCs w:val="20"/>
              </w:rPr>
              <w:t>[escribir en números]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18.b. ¿Cuál fue la razón?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Reason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18.c. ¿Obtuvo resultados normales?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   Did you obtain positive results?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07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19. ¿Padece enfermedades congénitas o hereditarias?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suffer from any hereditary or congenital disease?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404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20. ¿Padece alguno de sus familiares enfermedades congénitas o hereditarias?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Does any of your family suffer from any hereditary or congenital disease?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9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21. ¿Cuáles? (En caso de haber respondido «si» en 20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20.a. and indicate which pertain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)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84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22. ¿Ha recibido transfusiones de sangre?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Have you received any blood transfusion?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23. ¿Cuál fue el motivo? (En caso de haber respondido «si» en 22)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20 indicate why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24. ¿Está usted embarazada?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Are you pregnant?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528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25. ¿Padece actualmente alguna enfermedad que requiera estudios o internación en los próximos meses?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suffer from any disease right now that needs treatment or admission the next months?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26. ¿Cuál o cuáles? (En caso de haber respondido «si» en 25)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If you answered YES to 25 indicate which pertain to you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103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27. ¿Tiene dificultades en la visión o en la audición?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>Do you have any hearing or vision impairment?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VISIÓN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 / VISION       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  <w:t>AUDICIÓN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t xml:space="preserve">/ HEARING 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4628" w:type="dxa"/>
            <w:gridSpan w:val="2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 ¿Es alérgico?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Are you alergic?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  <w:p>
            <w:pPr>
              <w:spacing w:after="0"/>
              <w:rPr>
                <w:rFonts w:ascii="Tahoma" w:hAnsi="Tahoma" w:cs="Tahoma"/>
                <w:iCs/>
                <w:sz w:val="6"/>
                <w:szCs w:val="18"/>
              </w:rPr>
            </w:pPr>
          </w:p>
          <w:p>
            <w:pPr>
              <w:spacing w:after="0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¿A qué?</w:t>
            </w:r>
          </w:p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Tahoma" w:hAnsi="Tahoma" w:cs="Tahoma"/>
                <w:iCs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Cs w:val="20"/>
              </w:rPr>
              <w:t> </w:t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bookmarkEnd w:id="9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9583" w:type="dxa"/>
            <w:gridSpan w:val="3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29. ¿Ha presentado alguna vez las siguientes patologías? 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GB"/>
              </w:rPr>
              <w:t xml:space="preserve">       Have you ever suffered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from any pathogens?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29.a. Presión arterial elevada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High blood pressure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29.b. Enfermedad coronaria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Heart disease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29.c. Diabetes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Diabetes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29.d. Tipo de diabetes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Type of diabetes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0"/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29.e. Enfermedades infectocontagiosas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Infectious diseases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567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.f"/>
              </w:smartTagPr>
              <w:r>
                <w:rPr>
                  <w:rFonts w:ascii="Tahoma" w:hAnsi="Tahoma" w:cs="Tahoma"/>
                  <w:b/>
                  <w:iCs/>
                  <w:sz w:val="20"/>
                  <w:szCs w:val="20"/>
                </w:rPr>
                <w:t>29.f</w:t>
              </w:r>
            </w:smartTag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. ¿Fuma?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Do you smoke?</w:t>
            </w:r>
          </w:p>
        </w:tc>
        <w:tc>
          <w:tcPr>
            <w:tcW w:w="4927" w:type="dxa"/>
            <w:shd w:val="clear" w:color="auto" w:fill="auto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Sí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191"/>
          <w:tblCellSpacing w:w="14" w:type="dxa"/>
          <w:jc w:val="center"/>
        </w:trPr>
        <w:tc>
          <w:tcPr>
            <w:tcW w:w="339" w:type="dxa"/>
            <w:tcBorders>
              <w:right w:val="inset" w:sz="6" w:space="0" w:color="auto"/>
            </w:tcBorders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4261" w:type="dxa"/>
            <w:tcBorders>
              <w:left w:val="inset" w:sz="6" w:space="0" w:color="auto"/>
            </w:tcBorders>
            <w:shd w:val="clear" w:color="auto" w:fill="C0C0C0"/>
            <w:vAlign w:val="center"/>
          </w:tcPr>
          <w:p>
            <w:pPr>
              <w:spacing w:after="0"/>
              <w:ind w:left="425" w:hanging="425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29.g. Otras patologías</w:t>
            </w:r>
          </w:p>
          <w:p>
            <w:pPr>
              <w:spacing w:after="0"/>
              <w:ind w:left="425" w:hanging="425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    Other pathogens</w:t>
            </w:r>
          </w:p>
        </w:tc>
        <w:tc>
          <w:tcPr>
            <w:tcW w:w="4927" w:type="dxa"/>
            <w:shd w:val="clear" w:color="auto" w:fill="auto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1"/>
          </w:p>
        </w:tc>
      </w:tr>
    </w:tbl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sz w:val="20"/>
          <w:szCs w:val="20"/>
        </w:rPr>
      </w:pPr>
    </w:p>
    <w:p>
      <w:pPr>
        <w:jc w:val="center"/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</w:t>
      </w:r>
    </w:p>
    <w:p>
      <w:pPr>
        <w:pStyle w:val="Ttulo2"/>
        <w:spacing w:line="520" w:lineRule="exact"/>
        <w:jc w:val="center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APLICANTS SIGNATURE</w:t>
      </w:r>
    </w:p>
    <w:p>
      <w:pPr>
        <w:jc w:val="center"/>
        <w:rPr>
          <w:rFonts w:ascii="Tahoma" w:hAnsi="Tahoma" w:cs="Tahoma"/>
          <w:sz w:val="16"/>
        </w:rPr>
      </w:pPr>
    </w:p>
    <w:p>
      <w:pPr>
        <w:jc w:val="center"/>
        <w:rPr>
          <w:rFonts w:ascii="Tahoma" w:hAnsi="Tahoma" w:cs="Tahoma"/>
          <w:sz w:val="16"/>
        </w:rPr>
      </w:pPr>
    </w:p>
    <w:p>
      <w:pPr>
        <w:jc w:val="center"/>
        <w:rPr>
          <w:rFonts w:ascii="Tahoma" w:hAnsi="Tahoma" w:cs="Tahoma"/>
          <w:sz w:val="16"/>
        </w:rPr>
      </w:pPr>
    </w:p>
    <w:p>
      <w:pPr>
        <w:jc w:val="center"/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</w:t>
      </w:r>
    </w:p>
    <w:p>
      <w:pPr>
        <w:pStyle w:val="Ttulo2"/>
        <w:spacing w:line="400" w:lineRule="exact"/>
        <w:jc w:val="center"/>
        <w:rPr>
          <w:rFonts w:ascii="Tahoma" w:hAnsi="Tahoma" w:cs="Tahoma"/>
          <w:i w:val="0"/>
          <w:sz w:val="20"/>
          <w:lang w:val="en-GB"/>
        </w:rPr>
      </w:pPr>
      <w:r>
        <w:rPr>
          <w:rFonts w:ascii="Tahoma" w:hAnsi="Tahoma" w:cs="Tahoma"/>
          <w:i w:val="0"/>
          <w:sz w:val="20"/>
          <w:lang w:val="en-GB"/>
        </w:rPr>
        <w:t>SIGNATURE AND STAMP OF A DOCTOR</w:t>
      </w:r>
    </w:p>
    <w:p>
      <w:pPr>
        <w:jc w:val="center"/>
        <w:rPr>
          <w:rFonts w:ascii="Tahoma" w:hAnsi="Tahoma" w:cs="Tahoma"/>
          <w:sz w:val="16"/>
          <w:lang w:val="en-GB"/>
        </w:rPr>
      </w:pPr>
    </w:p>
    <w:p>
      <w:pPr>
        <w:jc w:val="center"/>
        <w:rPr>
          <w:rFonts w:ascii="Tahoma" w:hAnsi="Tahoma" w:cs="Tahoma"/>
          <w:sz w:val="16"/>
          <w:lang w:val="en-US"/>
        </w:rPr>
      </w:pPr>
    </w:p>
    <w:p>
      <w:pPr>
        <w:jc w:val="center"/>
        <w:rPr>
          <w:rFonts w:ascii="Tahoma" w:hAnsi="Tahoma" w:cs="Tahoma"/>
          <w:sz w:val="16"/>
          <w:lang w:val="en-US"/>
        </w:rPr>
      </w:pPr>
    </w:p>
    <w:p>
      <w:pPr>
        <w:jc w:val="center"/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</w:t>
      </w:r>
    </w:p>
    <w:p>
      <w:pPr>
        <w:pStyle w:val="Ttulo2"/>
        <w:spacing w:line="400" w:lineRule="exact"/>
        <w:jc w:val="center"/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>DATE</w:t>
      </w:r>
    </w:p>
    <w:p>
      <w:pPr>
        <w:rPr>
          <w:rFonts w:ascii="Tahoma" w:hAnsi="Tahoma" w:cs="Tahoma"/>
          <w:sz w:val="20"/>
          <w:szCs w:val="20"/>
        </w:rPr>
      </w:pPr>
    </w:p>
    <w:p>
      <w:pPr>
        <w:rPr>
          <w:rFonts w:ascii="Tahoma" w:hAnsi="Tahoma" w:cs="Tahoma"/>
          <w:b/>
          <w:iC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>
          <w:pPr>
            <w:jc w:val="right"/>
            <w:rPr>
              <w:sz w:val="14"/>
            </w:rPr>
          </w:pPr>
        </w:p>
      </w:tc>
    </w:tr>
    <w:tr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center"/>
            <w:rPr>
              <w:rFonts w:ascii="Tahoma" w:hAnsi="Tahoma" w:cs="Tahoma"/>
              <w:caps/>
              <w:sz w:val="16"/>
              <w:szCs w:val="20"/>
            </w:rPr>
          </w:pPr>
          <w:r>
            <w:rPr>
              <w:rFonts w:ascii="Tahoma" w:hAnsi="Tahoma" w:cs="Tahoma"/>
              <w:caps/>
              <w:sz w:val="16"/>
              <w:szCs w:val="20"/>
            </w:rPr>
            <w:t>IN-04</w:t>
          </w:r>
        </w:p>
        <w:p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Pág. </w:t>
          </w:r>
          <w:r>
            <w:rPr>
              <w:rStyle w:val="Nmerodepgina"/>
              <w:rFonts w:ascii="Tahoma" w:hAnsi="Tahoma" w:cs="Tahoma"/>
              <w:szCs w:val="20"/>
            </w:rPr>
            <w:fldChar w:fldCharType="begin"/>
          </w:r>
          <w:r>
            <w:rPr>
              <w:rStyle w:val="Nmerodepgina"/>
              <w:rFonts w:ascii="Tahoma" w:hAnsi="Tahoma" w:cs="Tahoma"/>
              <w:szCs w:val="20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Cs w:val="20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Cs w:val="20"/>
            </w:rPr>
            <w:t>6</w:t>
          </w:r>
          <w:r>
            <w:rPr>
              <w:rStyle w:val="Nmerodepgina"/>
              <w:rFonts w:ascii="Tahoma" w:hAnsi="Tahoma" w:cs="Tahoma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right"/>
            <w:rPr>
              <w:sz w:val="14"/>
            </w:rPr>
          </w:pPr>
        </w:p>
        <w:p>
          <w:pPr>
            <w:jc w:val="right"/>
            <w:rPr>
              <w:rFonts w:ascii="Tahoma" w:hAnsi="Tahoma" w:cs="Tahoma"/>
              <w:iCs/>
              <w:sz w:val="20"/>
              <w:szCs w:val="20"/>
            </w:rPr>
          </w:pPr>
          <w:r>
            <w:rPr>
              <w:rFonts w:ascii="Tahoma" w:hAnsi="Tahoma" w:cs="Tahoma"/>
              <w:iCs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981075" cy="396949"/>
                <wp:effectExtent l="19050" t="0" r="0" b="0"/>
                <wp:docPr id="1" name="0 Imagen" descr="Universidad Blas Pascall_NUEVO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 Blas Pascall_NUEVO20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991" cy="397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10C1"/>
    <w:multiLevelType w:val="multilevel"/>
    <w:tmpl w:val="D9C28BF2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800000"/>
        <w:spacing w:val="0"/>
        <w:w w:val="100"/>
        <w:position w:val="2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b w:val="0"/>
        <w:i w:val="0"/>
        <w:color w:val="800000"/>
        <w:spacing w:val="0"/>
        <w:w w:val="100"/>
        <w:position w:val="0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RotisSemiSerif" w:hAnsi="RotisSemiSerif" w:hint="default"/>
        <w:b w:val="0"/>
        <w:i w:val="0"/>
        <w:spacing w:val="0"/>
        <w:w w:val="100"/>
        <w:position w:val="0"/>
        <w:sz w:val="22"/>
        <w:szCs w:val="22"/>
      </w:rPr>
    </w:lvl>
    <w:lvl w:ilvl="3">
      <w:start w:val="1"/>
      <w:numFmt w:val="bullet"/>
      <w:lvlText w:val="■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4"/>
        <w:sz w:val="14"/>
        <w:szCs w:val="14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8"/>
        <w:szCs w:val="18"/>
      </w:rPr>
    </w:lvl>
    <w:lvl w:ilvl="5">
      <w:start w:val="1"/>
      <w:numFmt w:val="bullet"/>
      <w:lvlText w:val="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  <w:position w:val="2"/>
      </w:rPr>
    </w:lvl>
    <w:lvl w:ilvl="6">
      <w:start w:val="1"/>
      <w:numFmt w:val="bullet"/>
      <w:lvlText w:val="■"/>
      <w:lvlJc w:val="left"/>
      <w:pPr>
        <w:tabs>
          <w:tab w:val="num" w:pos="1701"/>
        </w:tabs>
        <w:ind w:left="1701" w:hanging="227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7FF47E09"/>
    <w:multiLevelType w:val="hybridMultilevel"/>
    <w:tmpl w:val="FD844E46"/>
    <w:lvl w:ilvl="0" w:tplc="A9ACC11C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000000"/>
        <w:spacing w:val="0"/>
        <w:w w:val="100"/>
        <w:position w:val="2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forms" w:enforcement="1" w:cryptProviderType="rsaAES" w:cryptAlgorithmClass="hash" w:cryptAlgorithmType="typeAny" w:cryptAlgorithmSid="14" w:cryptSpinCount="100000" w:hash="5CPHQT7lVhVpoJxX6n0XsbbC0Egi343lp0IRLbO7DPPjY2f0KC2yJ9hTWUKqJan9eUyilu/THddKLDosbKgFuA==" w:salt="tc7KliRDug2fuVpmw/UYe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6D02A502-63E9-4FCD-B686-A05BCFE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pPr>
      <w:spacing w:after="0" w:line="240" w:lineRule="auto"/>
    </w:pPr>
    <w:rPr>
      <w:rFonts w:ascii="Arial" w:eastAsia="Times New Roman" w:hAnsi="Arial" w:cs="Arial"/>
      <w:b/>
      <w:sz w:val="20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Pr>
      <w:rFonts w:ascii="Arial" w:eastAsia="Times New Roman" w:hAnsi="Arial" w:cs="Arial"/>
      <w:b/>
      <w:sz w:val="20"/>
      <w:szCs w:val="24"/>
      <w:lang w:val="en-US" w:eastAsia="es-E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E2974CA</Template>
  <TotalTime>5</TotalTime>
  <Pages>6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Salcedo</dc:creator>
  <cp:lastModifiedBy>Carolina Kritterson</cp:lastModifiedBy>
  <cp:revision>6</cp:revision>
  <dcterms:created xsi:type="dcterms:W3CDTF">2017-09-19T15:17:00Z</dcterms:created>
  <dcterms:modified xsi:type="dcterms:W3CDTF">2017-09-19T15:24:00Z</dcterms:modified>
</cp:coreProperties>
</file>