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C0B1FC" w14:textId="3EA0ECE2" w:rsidR="00477D42" w:rsidRDefault="00D9358C" w:rsidP="00D9358C">
      <w:r w:rsidRPr="00FB5C56">
        <w:rPr>
          <w:b/>
        </w:rPr>
        <w:t>Carrera:</w:t>
      </w:r>
      <w:r>
        <w:t xml:space="preserve"> </w:t>
      </w:r>
      <w:r w:rsidR="00477D42" w:rsidRPr="00477D42">
        <w:t xml:space="preserve">Licenciatura en Comunicación Audiovisual </w:t>
      </w:r>
      <w:r w:rsidR="003A24B1">
        <w:t>(</w:t>
      </w:r>
      <w:r w:rsidR="00E25C67">
        <w:t xml:space="preserve">Plan </w:t>
      </w:r>
      <w:r w:rsidR="003A24B1">
        <w:t>2010)</w:t>
      </w:r>
    </w:p>
    <w:p w14:paraId="2C03D3BA" w14:textId="06858EB7" w:rsidR="00D9358C" w:rsidRDefault="00D9358C" w:rsidP="00D9358C">
      <w:r w:rsidRPr="00FB5C56">
        <w:rPr>
          <w:b/>
        </w:rPr>
        <w:t>Modalidad:</w:t>
      </w:r>
      <w:r>
        <w:t xml:space="preserve"> Presencial</w:t>
      </w:r>
    </w:p>
    <w:p w14:paraId="2C03D3BB" w14:textId="7E097B85" w:rsidR="00D9358C" w:rsidRDefault="00FB5C56" w:rsidP="00D9358C">
      <w:r w:rsidRPr="00FB5C56">
        <w:rPr>
          <w:b/>
        </w:rPr>
        <w:t>Código</w:t>
      </w:r>
      <w:r w:rsidR="00D9358C" w:rsidRPr="00FB5C56">
        <w:rPr>
          <w:b/>
        </w:rPr>
        <w:t xml:space="preserve">: </w:t>
      </w:r>
      <w:r w:rsidR="0001016E">
        <w:t>C</w:t>
      </w:r>
      <w:r w:rsidR="00E25C67">
        <w:t>AU</w:t>
      </w:r>
      <w:r w:rsidR="00F31709">
        <w:t xml:space="preserve"> </w:t>
      </w:r>
      <w:r w:rsidR="00D9358C">
        <w:t>-</w:t>
      </w:r>
      <w:r w:rsidR="00F31709">
        <w:t xml:space="preserve"> </w:t>
      </w:r>
      <w:r w:rsidR="00D9358C">
        <w:t>00</w:t>
      </w:r>
      <w:r w:rsidR="007577EF">
        <w:t>3</w:t>
      </w:r>
    </w:p>
    <w:p w14:paraId="67477AEB" w14:textId="6B9A0F9B" w:rsidR="00227C4C" w:rsidRDefault="00D9358C" w:rsidP="00D9358C">
      <w:r w:rsidRPr="00FB5C56">
        <w:rPr>
          <w:b/>
        </w:rPr>
        <w:t>Asignatura:</w:t>
      </w:r>
      <w:r w:rsidR="0001016E">
        <w:t xml:space="preserve"> </w:t>
      </w:r>
      <w:r w:rsidR="009E6175" w:rsidRPr="009E6175">
        <w:t xml:space="preserve">Escenografía </w:t>
      </w:r>
      <w:r w:rsidR="009E6175">
        <w:t xml:space="preserve">e </w:t>
      </w:r>
      <w:r w:rsidR="009E6175" w:rsidRPr="009E6175">
        <w:t>Iluminación</w:t>
      </w:r>
    </w:p>
    <w:p w14:paraId="2C03D3BD" w14:textId="27E908A9" w:rsidR="00D9358C" w:rsidRDefault="00D9358C" w:rsidP="00D9358C">
      <w:r w:rsidRPr="00FB5C56">
        <w:rPr>
          <w:b/>
        </w:rPr>
        <w:t>Carga Horaria:</w:t>
      </w:r>
      <w:r w:rsidR="00FB5C56" w:rsidRPr="00FB5C56">
        <w:t xml:space="preserve"> </w:t>
      </w:r>
      <w:r w:rsidR="002E3049">
        <w:t>4</w:t>
      </w:r>
      <w:r w:rsidR="00FB5C56">
        <w:t xml:space="preserve"> </w:t>
      </w:r>
      <w:r w:rsidR="00027C3F">
        <w:t>horas semanales</w:t>
      </w:r>
    </w:p>
    <w:p w14:paraId="2C03D3BE" w14:textId="15E81560" w:rsidR="00D9358C" w:rsidRDefault="00D9358C" w:rsidP="00D9358C">
      <w:r w:rsidRPr="00FB5C56">
        <w:rPr>
          <w:b/>
        </w:rPr>
        <w:t>Duración:</w:t>
      </w:r>
      <w:r w:rsidR="00FB5C56" w:rsidRPr="00FB5C56">
        <w:t xml:space="preserve"> </w:t>
      </w:r>
      <w:r w:rsidR="00A357E5" w:rsidRPr="00A357E5">
        <w:t>Semestral</w:t>
      </w:r>
    </w:p>
    <w:p w14:paraId="6869C9FD" w14:textId="77777777" w:rsidR="00F5242B" w:rsidRDefault="00D9358C" w:rsidP="00F5242B">
      <w:pPr>
        <w:spacing w:after="0"/>
        <w:jc w:val="both"/>
      </w:pPr>
      <w:r w:rsidRPr="00FB5C56">
        <w:rPr>
          <w:b/>
        </w:rPr>
        <w:t>Perfil buscado:</w:t>
      </w:r>
      <w:r w:rsidR="00596861" w:rsidRPr="00596861">
        <w:t xml:space="preserve"> </w:t>
      </w:r>
      <w:r w:rsidR="00E53386">
        <w:t>Tendrá especial relevancia a la experiencia docente, destacando las habilidades para implementar metodologías innovadoras. Asimismo, se valorarán los antecedentes docentes en la UBP y, en este caso, la evaluación de desempeño obtenida. En igualdad de condiciones pedagógicas, se dará preferencia a quienes tengan formación de posgrado (especialización o maestría).</w:t>
      </w:r>
    </w:p>
    <w:p w14:paraId="05AAD942" w14:textId="3BC8BCAC" w:rsidR="00F5242B" w:rsidRDefault="00E53386" w:rsidP="00F5242B">
      <w:pPr>
        <w:spacing w:after="0"/>
        <w:jc w:val="both"/>
      </w:pPr>
      <w:bookmarkStart w:id="0" w:name="_GoBack"/>
      <w:bookmarkEnd w:id="0"/>
      <w:r>
        <w:t>Los candidatos seleccionados serán convocados para entrevista. Allí se pedirá</w:t>
      </w:r>
      <w:r w:rsidR="00F5242B">
        <w:t>:</w:t>
      </w:r>
      <w:r w:rsidR="00BF6CD2">
        <w:t xml:space="preserve"> </w:t>
      </w:r>
    </w:p>
    <w:p w14:paraId="06242F64" w14:textId="77777777" w:rsidR="00F5242B" w:rsidRDefault="00F5242B" w:rsidP="00F5242B">
      <w:pPr>
        <w:pStyle w:val="Prrafodelista"/>
        <w:numPr>
          <w:ilvl w:val="0"/>
          <w:numId w:val="3"/>
        </w:numPr>
        <w:spacing w:after="0" w:line="240" w:lineRule="auto"/>
        <w:jc w:val="both"/>
      </w:pPr>
      <w:r>
        <w:t>P</w:t>
      </w:r>
      <w:r w:rsidR="00E53386">
        <w:t xml:space="preserve">resentación de un programa tentativo de la materia, que tenga en cuenta: </w:t>
      </w:r>
      <w:r w:rsidR="00BF6CD2">
        <w:t xml:space="preserve"> </w:t>
      </w:r>
    </w:p>
    <w:p w14:paraId="5E03F766" w14:textId="77777777" w:rsidR="00F5242B" w:rsidRDefault="00E53386" w:rsidP="00F5242B">
      <w:pPr>
        <w:pStyle w:val="Prrafodelista"/>
        <w:numPr>
          <w:ilvl w:val="0"/>
          <w:numId w:val="4"/>
        </w:numPr>
        <w:spacing w:after="0" w:line="240" w:lineRule="auto"/>
        <w:jc w:val="both"/>
      </w:pPr>
      <w:r>
        <w:t>Los contenidos mínimos, a partir de los cuales se podrán desplegar otros (ver contenidos mínimos).</w:t>
      </w:r>
    </w:p>
    <w:p w14:paraId="38E732BF" w14:textId="77777777" w:rsidR="00F5242B" w:rsidRDefault="00E53386" w:rsidP="00F5242B">
      <w:pPr>
        <w:pStyle w:val="Prrafodelista"/>
        <w:numPr>
          <w:ilvl w:val="0"/>
          <w:numId w:val="4"/>
        </w:numPr>
        <w:spacing w:after="0" w:line="240" w:lineRule="auto"/>
        <w:jc w:val="both"/>
      </w:pPr>
      <w:r>
        <w:t>El lugar de esta materia dentro del plan de estudios.</w:t>
      </w:r>
    </w:p>
    <w:p w14:paraId="78BD0440" w14:textId="330A9AF3" w:rsidR="00872B28" w:rsidRDefault="00E53386" w:rsidP="00F5242B">
      <w:pPr>
        <w:pStyle w:val="Prrafodelista"/>
        <w:numPr>
          <w:ilvl w:val="0"/>
          <w:numId w:val="4"/>
        </w:numPr>
        <w:spacing w:after="0" w:line="240" w:lineRule="auto"/>
        <w:jc w:val="both"/>
      </w:pPr>
      <w:r>
        <w:t>El perfil profesional del licenciado y las competencias que se requieren.</w:t>
      </w:r>
    </w:p>
    <w:p w14:paraId="449CD556" w14:textId="77777777" w:rsidR="00F5242B" w:rsidRDefault="00E53386" w:rsidP="00F5242B">
      <w:pPr>
        <w:pStyle w:val="Prrafodelista"/>
        <w:numPr>
          <w:ilvl w:val="0"/>
          <w:numId w:val="3"/>
        </w:numPr>
        <w:spacing w:after="0" w:line="240" w:lineRule="auto"/>
        <w:jc w:val="both"/>
      </w:pPr>
      <w:r>
        <w:t>Una propuesta pedagógica de la materia, que contemple:</w:t>
      </w:r>
    </w:p>
    <w:p w14:paraId="663373B0" w14:textId="77777777" w:rsidR="00F5242B" w:rsidRDefault="00E53386" w:rsidP="00F5242B">
      <w:pPr>
        <w:pStyle w:val="Prrafodelista"/>
        <w:numPr>
          <w:ilvl w:val="0"/>
          <w:numId w:val="5"/>
        </w:numPr>
        <w:spacing w:after="0" w:line="240" w:lineRule="auto"/>
        <w:jc w:val="both"/>
      </w:pPr>
      <w:r>
        <w:t>Metodología/s que emplearía.</w:t>
      </w:r>
    </w:p>
    <w:p w14:paraId="08D0B370" w14:textId="77777777" w:rsidR="00F5242B" w:rsidRDefault="00E53386" w:rsidP="00F5242B">
      <w:pPr>
        <w:pStyle w:val="Prrafodelista"/>
        <w:numPr>
          <w:ilvl w:val="0"/>
          <w:numId w:val="5"/>
        </w:numPr>
        <w:spacing w:after="0" w:line="240" w:lineRule="auto"/>
        <w:jc w:val="both"/>
      </w:pPr>
      <w:r>
        <w:t>Recursos que usaría.</w:t>
      </w:r>
    </w:p>
    <w:p w14:paraId="685226EA" w14:textId="136E4819" w:rsidR="00E53386" w:rsidRDefault="00E53386" w:rsidP="00F5242B">
      <w:pPr>
        <w:pStyle w:val="Prrafodelista"/>
        <w:numPr>
          <w:ilvl w:val="0"/>
          <w:numId w:val="5"/>
        </w:numPr>
        <w:spacing w:after="0" w:line="240" w:lineRule="auto"/>
        <w:jc w:val="both"/>
      </w:pPr>
      <w:r>
        <w:t>Modos y criterios de evaluación acordes.</w:t>
      </w:r>
    </w:p>
    <w:p w14:paraId="526477CC" w14:textId="16E8A492" w:rsidR="00CC7D80" w:rsidRDefault="00E53386" w:rsidP="00F5242B">
      <w:pPr>
        <w:pStyle w:val="Prrafodelista"/>
        <w:numPr>
          <w:ilvl w:val="0"/>
          <w:numId w:val="3"/>
        </w:numPr>
        <w:spacing w:after="0" w:line="240" w:lineRule="auto"/>
        <w:jc w:val="both"/>
      </w:pPr>
      <w:r>
        <w:t xml:space="preserve">Un guion breve de clase modelo, tomando como caso un tema específico del programa: propuesta de cómo sería esa clase. </w:t>
      </w:r>
    </w:p>
    <w:p w14:paraId="75FE2B82" w14:textId="77777777" w:rsidR="00F5242B" w:rsidRDefault="00F5242B" w:rsidP="00F5242B">
      <w:pPr>
        <w:pStyle w:val="Prrafodelista"/>
        <w:spacing w:after="0" w:line="240" w:lineRule="auto"/>
        <w:jc w:val="both"/>
      </w:pPr>
    </w:p>
    <w:p w14:paraId="3F346F2C" w14:textId="5DC30216" w:rsidR="0023341D" w:rsidRDefault="00D9358C" w:rsidP="00E53386">
      <w:pPr>
        <w:jc w:val="both"/>
      </w:pPr>
      <w:r w:rsidRPr="00FB5C56">
        <w:rPr>
          <w:b/>
        </w:rPr>
        <w:t>Contenidos Mínimos</w:t>
      </w:r>
      <w:r w:rsidR="00506B04">
        <w:rPr>
          <w:b/>
        </w:rPr>
        <w:t xml:space="preserve">: </w:t>
      </w:r>
      <w:r w:rsidR="00506B04" w:rsidRPr="00506B04">
        <w:t>Luz e iluminación. La iluminación como componente de la puesta en escena. Concepto. Propiedades: cantidad, calidad y calidad del color. Fundamentos técnicos. Unidades de medición de la iluminación. La escenografía y ambientación. Concepto. Valor narrativo y estético. El rol del director de fotografía. Principales tendencias y exponentes contemporáneos. Análisis de casos. La dirección de arte: escenografía y vestuario. El rol de Diseño de plantas de luz de en diferentes casos. La iluminación en exteriores. Empleo de paneles difusores. Los elementos escenográficos. La construcción escénica. El espacio recreado. Economía de recursos y aprovechamiento del espacio escenográfico. Análisis de las corrientes más importantes de iluminación. El Naturalismo y el Expresionismo: características fundamentales desde el punto de vista estético y técnico de la iluminación. Sus influencias e la concepción de la iluminación contemporánea. Escenografía virtual, nociones básicas, criterios de iluminación. Fondos y proyectados.</w:t>
      </w:r>
    </w:p>
    <w:sectPr w:rsidR="0023341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B241E"/>
    <w:multiLevelType w:val="hybridMultilevel"/>
    <w:tmpl w:val="7B6079D0"/>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137E0231"/>
    <w:multiLevelType w:val="hybridMultilevel"/>
    <w:tmpl w:val="069028AE"/>
    <w:lvl w:ilvl="0" w:tplc="2C0A000F">
      <w:start w:val="1"/>
      <w:numFmt w:val="decimal"/>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2" w15:restartNumberingAfterBreak="0">
    <w:nsid w:val="484D7AF5"/>
    <w:multiLevelType w:val="hybridMultilevel"/>
    <w:tmpl w:val="BC90942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54E115F8"/>
    <w:multiLevelType w:val="hybridMultilevel"/>
    <w:tmpl w:val="FED265C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57D95B03"/>
    <w:multiLevelType w:val="hybridMultilevel"/>
    <w:tmpl w:val="9322F304"/>
    <w:lvl w:ilvl="0" w:tplc="2C0A000F">
      <w:start w:val="1"/>
      <w:numFmt w:val="decimal"/>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58C"/>
    <w:rsid w:val="00001089"/>
    <w:rsid w:val="0001016E"/>
    <w:rsid w:val="00027C3F"/>
    <w:rsid w:val="00042C37"/>
    <w:rsid w:val="000D1F42"/>
    <w:rsid w:val="00124BAC"/>
    <w:rsid w:val="0013044D"/>
    <w:rsid w:val="001452FA"/>
    <w:rsid w:val="001C5C6E"/>
    <w:rsid w:val="001F64AD"/>
    <w:rsid w:val="00212CC3"/>
    <w:rsid w:val="00227C4C"/>
    <w:rsid w:val="0023341D"/>
    <w:rsid w:val="0025562B"/>
    <w:rsid w:val="002E3049"/>
    <w:rsid w:val="003442EC"/>
    <w:rsid w:val="0039400E"/>
    <w:rsid w:val="00397930"/>
    <w:rsid w:val="003A24B1"/>
    <w:rsid w:val="00477D42"/>
    <w:rsid w:val="00506B04"/>
    <w:rsid w:val="00511BCC"/>
    <w:rsid w:val="00525C48"/>
    <w:rsid w:val="00596861"/>
    <w:rsid w:val="006069AD"/>
    <w:rsid w:val="00631916"/>
    <w:rsid w:val="006A6E8D"/>
    <w:rsid w:val="006B7B1B"/>
    <w:rsid w:val="00744818"/>
    <w:rsid w:val="007577EF"/>
    <w:rsid w:val="007C06AD"/>
    <w:rsid w:val="007C2253"/>
    <w:rsid w:val="007D5DFC"/>
    <w:rsid w:val="00871923"/>
    <w:rsid w:val="00872B28"/>
    <w:rsid w:val="009E6175"/>
    <w:rsid w:val="00A357E5"/>
    <w:rsid w:val="00A371A2"/>
    <w:rsid w:val="00B12185"/>
    <w:rsid w:val="00B901B0"/>
    <w:rsid w:val="00BC1A5A"/>
    <w:rsid w:val="00BF6CD2"/>
    <w:rsid w:val="00CB6CCD"/>
    <w:rsid w:val="00CC7D80"/>
    <w:rsid w:val="00D447B5"/>
    <w:rsid w:val="00D63FBB"/>
    <w:rsid w:val="00D9358C"/>
    <w:rsid w:val="00DF20B2"/>
    <w:rsid w:val="00E02A32"/>
    <w:rsid w:val="00E02C28"/>
    <w:rsid w:val="00E25C67"/>
    <w:rsid w:val="00E53386"/>
    <w:rsid w:val="00E60E02"/>
    <w:rsid w:val="00E90DFE"/>
    <w:rsid w:val="00EC0923"/>
    <w:rsid w:val="00EE78DE"/>
    <w:rsid w:val="00EF0E02"/>
    <w:rsid w:val="00F31709"/>
    <w:rsid w:val="00F5242B"/>
    <w:rsid w:val="00F81556"/>
    <w:rsid w:val="00FB5C5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3D3B9"/>
  <w15:chartTrackingRefBased/>
  <w15:docId w15:val="{FC8C98F9-DF30-4C99-A19A-E2C8095D5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72B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348</Words>
  <Characters>1918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Bavio Eduardo</dc:creator>
  <cp:keywords/>
  <dc:description/>
  <cp:lastModifiedBy>Bavio Eduardo</cp:lastModifiedBy>
  <cp:revision>8</cp:revision>
  <dcterms:created xsi:type="dcterms:W3CDTF">2018-12-10T15:56:00Z</dcterms:created>
  <dcterms:modified xsi:type="dcterms:W3CDTF">2018-12-11T18:42:00Z</dcterms:modified>
</cp:coreProperties>
</file>